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51B2D" w14:textId="77777777" w:rsidR="00CE72F5" w:rsidRPr="008F4DEA" w:rsidRDefault="00CE72F5" w:rsidP="00CE72F5">
      <w:pPr>
        <w:spacing w:line="360" w:lineRule="auto"/>
        <w:jc w:val="center"/>
        <w:rPr>
          <w:rFonts w:ascii="Verdana" w:hAnsi="Verdana" w:cs="Times New Roman"/>
          <w:b/>
          <w:bCs/>
        </w:rPr>
      </w:pPr>
      <w:r w:rsidRPr="008F4DEA">
        <w:rPr>
          <w:rFonts w:ascii="Verdana" w:hAnsi="Verdana" w:cs="Times New Roman"/>
          <w:b/>
          <w:bCs/>
        </w:rPr>
        <w:t>DEPRESIÓN Y ANSIEDAD EN FALLA CARDIACA: ¿EXISTEN DIFERENCIAS SEGÚN EL GRUPO MUSCULAR INTERVENIDO?</w:t>
      </w:r>
    </w:p>
    <w:p w14:paraId="359045B2" w14:textId="77777777" w:rsidR="00CE72F5" w:rsidRPr="008F4DEA" w:rsidRDefault="00CE72F5" w:rsidP="00CE72F5">
      <w:pPr>
        <w:spacing w:line="360" w:lineRule="auto"/>
        <w:jc w:val="center"/>
        <w:rPr>
          <w:rFonts w:ascii="Verdana" w:hAnsi="Verdana" w:cs="Times New Roman"/>
          <w:b/>
          <w:bCs/>
          <w:lang w:val="pt-BR"/>
        </w:rPr>
      </w:pPr>
      <w:r w:rsidRPr="008F4DEA">
        <w:rPr>
          <w:rFonts w:ascii="Verdana" w:hAnsi="Verdana" w:cs="Times New Roman"/>
          <w:b/>
          <w:bCs/>
          <w:lang w:val="pt-BR"/>
        </w:rPr>
        <w:t>ENSAYO CLÍNICO ALEATORIZADO (STRONG HEARTS TRIAL)</w:t>
      </w:r>
    </w:p>
    <w:p w14:paraId="7ACE87EA" w14:textId="77777777" w:rsidR="00CE72F5" w:rsidRPr="008F4DEA" w:rsidRDefault="00CE72F5" w:rsidP="00CE72F5">
      <w:pPr>
        <w:spacing w:line="360" w:lineRule="auto"/>
        <w:jc w:val="center"/>
        <w:rPr>
          <w:rFonts w:ascii="Verdana" w:hAnsi="Verdana" w:cs="Times New Roman"/>
          <w:b/>
          <w:bCs/>
          <w:lang w:val="pt-BR"/>
        </w:rPr>
      </w:pPr>
    </w:p>
    <w:p w14:paraId="60411C6F" w14:textId="77777777" w:rsidR="00CE72F5" w:rsidRPr="008F4DEA" w:rsidRDefault="00CE72F5" w:rsidP="00CE72F5">
      <w:pPr>
        <w:spacing w:line="360" w:lineRule="auto"/>
        <w:jc w:val="center"/>
        <w:rPr>
          <w:rFonts w:ascii="Verdana" w:hAnsi="Verdana" w:cs="Times New Roman"/>
          <w:b/>
          <w:bCs/>
          <w:lang w:val="pt-BR"/>
        </w:rPr>
      </w:pPr>
      <w:r w:rsidRPr="008F4DEA">
        <w:rPr>
          <w:rFonts w:ascii="Verdana" w:hAnsi="Verdana" w:cs="Times New Roman"/>
          <w:b/>
          <w:bCs/>
          <w:lang w:val="pt-BR"/>
        </w:rPr>
        <w:t>DEPRESSION AND ANXIETY IN CARDIAC FAILURE: ARE THERE DIFFERENCES ACCORDING TO THE MUSCLE GROUP INTERVENED?</w:t>
      </w:r>
    </w:p>
    <w:p w14:paraId="3CECB50D" w14:textId="77777777" w:rsidR="00CE72F5" w:rsidRPr="008F4DEA" w:rsidRDefault="00CE72F5" w:rsidP="00CE72F5">
      <w:pPr>
        <w:spacing w:line="360" w:lineRule="auto"/>
        <w:jc w:val="center"/>
        <w:rPr>
          <w:rFonts w:ascii="Verdana" w:hAnsi="Verdana" w:cs="Times New Roman"/>
          <w:b/>
          <w:bCs/>
          <w:lang w:val="pt-BR"/>
        </w:rPr>
      </w:pPr>
      <w:r w:rsidRPr="008F4DEA">
        <w:rPr>
          <w:rFonts w:ascii="Verdana" w:hAnsi="Verdana" w:cs="Times New Roman"/>
          <w:b/>
          <w:lang w:val="en-US"/>
        </w:rPr>
        <w:t xml:space="preserve">RANDOMIZED CLINICAL TRIAL </w:t>
      </w:r>
      <w:r w:rsidRPr="008F4DEA">
        <w:rPr>
          <w:rFonts w:ascii="Verdana" w:hAnsi="Verdana" w:cs="Times New Roman"/>
          <w:b/>
          <w:bCs/>
          <w:lang w:val="pt-BR"/>
        </w:rPr>
        <w:t>(STRONG HEARTS TRIAL)</w:t>
      </w:r>
    </w:p>
    <w:p w14:paraId="5FEA8EAF" w14:textId="77777777" w:rsidR="00CE72F5" w:rsidRPr="008F4DEA" w:rsidRDefault="00CE72F5" w:rsidP="00CE72F5">
      <w:pPr>
        <w:spacing w:line="360" w:lineRule="auto"/>
        <w:rPr>
          <w:rFonts w:ascii="Verdana" w:hAnsi="Verdana" w:cs="Times New Roman"/>
          <w:bCs/>
        </w:rPr>
      </w:pPr>
    </w:p>
    <w:p w14:paraId="4470BD0B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</w:rPr>
      </w:pPr>
      <w:r w:rsidRPr="008F4DEA">
        <w:rPr>
          <w:rFonts w:ascii="Verdana" w:hAnsi="Verdana" w:cs="Times New Roman"/>
          <w:bCs/>
        </w:rPr>
        <w:t>Pereira-Rodríguez Javier Eliecer</w:t>
      </w:r>
      <w:r w:rsidRPr="008F4DEA">
        <w:rPr>
          <w:rFonts w:ascii="Verdana" w:hAnsi="Verdana" w:cs="Times New Roman"/>
          <w:bCs/>
          <w:vertAlign w:val="superscript"/>
        </w:rPr>
        <w:t>1</w:t>
      </w:r>
      <w:r w:rsidRPr="008F4DEA">
        <w:rPr>
          <w:rFonts w:ascii="Verdana" w:hAnsi="Verdana" w:cs="Times New Roman"/>
          <w:bCs/>
        </w:rPr>
        <w:t xml:space="preserve">, </w:t>
      </w:r>
      <w:proofErr w:type="spellStart"/>
      <w:r w:rsidRPr="008F4DEA">
        <w:rPr>
          <w:rFonts w:ascii="Verdana" w:hAnsi="Verdana" w:cs="Times New Roman"/>
          <w:bCs/>
        </w:rPr>
        <w:t>Velasquez</w:t>
      </w:r>
      <w:proofErr w:type="spellEnd"/>
      <w:r w:rsidRPr="008F4DEA">
        <w:rPr>
          <w:rFonts w:ascii="Verdana" w:hAnsi="Verdana" w:cs="Times New Roman"/>
          <w:bCs/>
        </w:rPr>
        <w:t>-Badillo Ximena</w:t>
      </w:r>
      <w:r w:rsidRPr="008F4DEA">
        <w:rPr>
          <w:rFonts w:ascii="Verdana" w:hAnsi="Verdana" w:cs="Times New Roman"/>
          <w:bCs/>
          <w:vertAlign w:val="superscript"/>
        </w:rPr>
        <w:t>2</w:t>
      </w:r>
      <w:r w:rsidRPr="008F4DEA">
        <w:rPr>
          <w:rFonts w:ascii="Verdana" w:hAnsi="Verdana" w:cs="Times New Roman"/>
          <w:bCs/>
        </w:rPr>
        <w:t>, Peñaranda-Florez Devi Geesel</w:t>
      </w:r>
      <w:r w:rsidRPr="008F4DEA">
        <w:rPr>
          <w:rFonts w:ascii="Verdana" w:hAnsi="Verdana" w:cs="Times New Roman"/>
          <w:bCs/>
          <w:vertAlign w:val="superscript"/>
        </w:rPr>
        <w:t>3</w:t>
      </w:r>
      <w:r w:rsidRPr="008F4DEA">
        <w:rPr>
          <w:rFonts w:ascii="Verdana" w:hAnsi="Verdana" w:cs="Times New Roman"/>
          <w:bCs/>
        </w:rPr>
        <w:t>, Pereira-Rodríguez Ricardo</w:t>
      </w:r>
      <w:r w:rsidRPr="008F4DEA">
        <w:rPr>
          <w:rFonts w:ascii="Verdana" w:hAnsi="Verdana" w:cs="Times New Roman"/>
          <w:bCs/>
          <w:vertAlign w:val="superscript"/>
        </w:rPr>
        <w:t>4</w:t>
      </w:r>
      <w:r w:rsidRPr="008F4DEA">
        <w:rPr>
          <w:rFonts w:ascii="Verdana" w:hAnsi="Verdana" w:cs="Times New Roman"/>
          <w:bCs/>
        </w:rPr>
        <w:t>, Pereira-Rodríguez Pedro</w:t>
      </w:r>
      <w:r w:rsidRPr="008F4DEA">
        <w:rPr>
          <w:rFonts w:ascii="Verdana" w:hAnsi="Verdana" w:cs="Times New Roman"/>
          <w:bCs/>
          <w:vertAlign w:val="superscript"/>
        </w:rPr>
        <w:t>5</w:t>
      </w:r>
      <w:r w:rsidRPr="008F4DEA">
        <w:rPr>
          <w:rFonts w:ascii="Verdana" w:hAnsi="Verdana" w:cs="Times New Roman"/>
          <w:bCs/>
        </w:rPr>
        <w:t>, Ceballos-Portilla Luis Fernando</w:t>
      </w:r>
      <w:r w:rsidRPr="008F4DEA">
        <w:rPr>
          <w:rFonts w:ascii="Verdana" w:hAnsi="Verdana" w:cs="Times New Roman"/>
          <w:bCs/>
          <w:vertAlign w:val="superscript"/>
        </w:rPr>
        <w:t>6</w:t>
      </w:r>
      <w:r w:rsidRPr="008F4DEA">
        <w:rPr>
          <w:rFonts w:ascii="Verdana" w:hAnsi="Verdana" w:cs="Times New Roman"/>
          <w:bCs/>
        </w:rPr>
        <w:t>.</w:t>
      </w:r>
    </w:p>
    <w:p w14:paraId="3411374C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</w:rPr>
      </w:pPr>
    </w:p>
    <w:p w14:paraId="13833275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  <w:i/>
        </w:rPr>
      </w:pPr>
      <w:r w:rsidRPr="008F4DEA">
        <w:rPr>
          <w:rFonts w:ascii="Verdana" w:hAnsi="Verdana" w:cs="Times New Roman"/>
          <w:bCs/>
          <w:i/>
        </w:rPr>
        <w:t>Grupo de investigación Alétheia</w:t>
      </w:r>
    </w:p>
    <w:p w14:paraId="2B336FCC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</w:rPr>
      </w:pPr>
    </w:p>
    <w:p w14:paraId="6F54AEE9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</w:rPr>
      </w:pPr>
      <w:r w:rsidRPr="008F4DEA">
        <w:rPr>
          <w:rFonts w:ascii="Verdana" w:hAnsi="Verdana" w:cs="Times New Roman"/>
          <w:bCs/>
        </w:rPr>
        <w:t xml:space="preserve">1. </w:t>
      </w:r>
      <w:r w:rsidRPr="008F4DEA">
        <w:rPr>
          <w:rFonts w:ascii="Verdana" w:hAnsi="Verdana" w:cs="Times New Roman"/>
        </w:rPr>
        <w:t>Fisioterapeuta, Especialista en Rehabilitación Cardiopulmonar, Maestrante en Ciencias de la Salud, Maestrante en Innovación Educativa. Universidad Tolteca, Puebla, México.</w:t>
      </w:r>
    </w:p>
    <w:p w14:paraId="1EC71DA1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2. Fisioterapeuta, Especialista en Fisioterapia Cardiopulmonar. Clínica San José. Cúcuta-Colombia.</w:t>
      </w:r>
    </w:p>
    <w:p w14:paraId="57C85C10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3. Fisioterapeuta, Especialista en Neurorehabilitación, Magister en dificultades del aprendizaje. Consultorio Independiente Privado, Puebla, México.</w:t>
      </w:r>
    </w:p>
    <w:p w14:paraId="3C80C2F4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4. Médico general. Residente en Medicina de urgencias y cuidado del paciente en estado critico. FUCS – Fundación Universitaria de Ciencias de la Salud. Bogotá-Colombia.</w:t>
      </w:r>
    </w:p>
    <w:p w14:paraId="32C3EF1F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5. Médico general. Unidad de cuidados intensivos, Clínica Duarte. Cúcuta-Colombia.</w:t>
      </w:r>
    </w:p>
    <w:p w14:paraId="21B941FE" w14:textId="77777777" w:rsidR="00CE72F5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6. Estudiante de Fisioterapia, Puebla, México.</w:t>
      </w:r>
    </w:p>
    <w:p w14:paraId="5B257CEC" w14:textId="77777777" w:rsidR="00CE72F5" w:rsidRDefault="00CE72F5" w:rsidP="00CE72F5">
      <w:pPr>
        <w:spacing w:line="360" w:lineRule="auto"/>
        <w:jc w:val="both"/>
        <w:rPr>
          <w:rFonts w:ascii="Verdana" w:hAnsi="Verdana" w:cs="Times New Roman"/>
        </w:rPr>
      </w:pPr>
    </w:p>
    <w:p w14:paraId="3BE2583E" w14:textId="77777777" w:rsidR="00CE72F5" w:rsidRPr="008F4DEA" w:rsidRDefault="00CE72F5" w:rsidP="00CE72F5">
      <w:pPr>
        <w:spacing w:line="360" w:lineRule="auto"/>
        <w:rPr>
          <w:rFonts w:ascii="Verdana" w:hAnsi="Verdana" w:cs="Times New Roman"/>
          <w:bCs/>
        </w:rPr>
      </w:pPr>
      <w:bookmarkStart w:id="0" w:name="_GoBack"/>
      <w:bookmarkEnd w:id="0"/>
      <w:r w:rsidRPr="008F4DEA">
        <w:rPr>
          <w:rFonts w:ascii="Verdana" w:hAnsi="Verdana" w:cs="Times New Roman"/>
          <w:bCs/>
        </w:rPr>
        <w:t>Javier Eliecer Pereira Rodríguez</w:t>
      </w:r>
    </w:p>
    <w:p w14:paraId="75602128" w14:textId="77777777" w:rsidR="00CE72F5" w:rsidRPr="008F4DEA" w:rsidRDefault="00CE72F5" w:rsidP="00CE72F5">
      <w:pPr>
        <w:spacing w:line="360" w:lineRule="auto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jepr87@hotmail.com</w:t>
      </w:r>
    </w:p>
    <w:p w14:paraId="03E4E52F" w14:textId="77777777" w:rsidR="00CD384C" w:rsidRPr="008F4DEA" w:rsidRDefault="00CE72F5" w:rsidP="00CE72F5">
      <w:pPr>
        <w:spacing w:line="360" w:lineRule="auto"/>
        <w:jc w:val="both"/>
        <w:rPr>
          <w:rFonts w:ascii="Verdana" w:hAnsi="Verdana" w:cs="Times New Roman"/>
          <w:bCs/>
        </w:rPr>
      </w:pPr>
      <w:r w:rsidRPr="008F4DEA">
        <w:rPr>
          <w:rFonts w:ascii="Verdana" w:hAnsi="Verdana" w:cs="Times New Roman"/>
          <w:bCs/>
        </w:rPr>
        <w:t>Puebla, México</w:t>
      </w:r>
    </w:p>
    <w:sectPr w:rsidR="00CD384C" w:rsidRPr="008F4DEA" w:rsidSect="001B6A6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F5"/>
    <w:rsid w:val="001B6A6B"/>
    <w:rsid w:val="006326B5"/>
    <w:rsid w:val="008F4DEA"/>
    <w:rsid w:val="00CD384C"/>
    <w:rsid w:val="00CE72F5"/>
    <w:rsid w:val="00ED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F73E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2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2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PEREIRA</dc:creator>
  <cp:keywords/>
  <dc:description/>
  <cp:lastModifiedBy>JAVIER PEREIRA</cp:lastModifiedBy>
  <cp:revision>4</cp:revision>
  <dcterms:created xsi:type="dcterms:W3CDTF">2019-08-07T03:19:00Z</dcterms:created>
  <dcterms:modified xsi:type="dcterms:W3CDTF">2019-08-07T22:21:00Z</dcterms:modified>
</cp:coreProperties>
</file>