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96D9" w14:textId="77777777" w:rsidR="00F9143E" w:rsidRDefault="00222186" w:rsidP="00F9143E">
      <w:pPr>
        <w:pStyle w:val="Textoindependiente"/>
        <w:ind w:left="113"/>
      </w:pPr>
      <w:r>
        <w:rPr>
          <w:b/>
        </w:rPr>
        <w:t>Título</w:t>
      </w:r>
      <w:r>
        <w:rPr>
          <w:b/>
          <w:spacing w:val="51"/>
        </w:rPr>
        <w:t xml:space="preserve"> </w:t>
      </w:r>
      <w:r>
        <w:rPr>
          <w:b/>
        </w:rPr>
        <w:t>en</w:t>
      </w:r>
      <w:r>
        <w:rPr>
          <w:b/>
          <w:spacing w:val="52"/>
        </w:rPr>
        <w:t xml:space="preserve"> </w:t>
      </w:r>
      <w:r>
        <w:rPr>
          <w:b/>
        </w:rPr>
        <w:t>castellano:</w:t>
      </w:r>
      <w:r>
        <w:rPr>
          <w:b/>
          <w:spacing w:val="56"/>
        </w:rPr>
        <w:t xml:space="preserve"> </w:t>
      </w:r>
      <w:r w:rsidR="00F9143E">
        <w:t>Terapia espejo para reducir el dolor del miembro fantasma. Revisión sistemática.</w:t>
      </w:r>
    </w:p>
    <w:p w14:paraId="7FF23A03" w14:textId="77777777" w:rsidR="00222186" w:rsidRDefault="00222186" w:rsidP="00222186">
      <w:pPr>
        <w:pStyle w:val="Textoindependiente"/>
        <w:spacing w:before="9"/>
        <w:rPr>
          <w:sz w:val="23"/>
        </w:rPr>
      </w:pPr>
    </w:p>
    <w:p w14:paraId="09AC3656" w14:textId="77777777" w:rsidR="00F9143E" w:rsidRDefault="00222186" w:rsidP="00F9143E">
      <w:pPr>
        <w:pStyle w:val="Textoindependiente"/>
        <w:ind w:left="113"/>
      </w:pPr>
      <w:r>
        <w:rPr>
          <w:b/>
        </w:rPr>
        <w:t>Título</w:t>
      </w:r>
      <w:r>
        <w:rPr>
          <w:b/>
          <w:spacing w:val="-4"/>
        </w:rPr>
        <w:t xml:space="preserve"> </w:t>
      </w:r>
      <w:r>
        <w:rPr>
          <w:b/>
        </w:rPr>
        <w:t>en</w:t>
      </w:r>
      <w:r>
        <w:rPr>
          <w:b/>
          <w:spacing w:val="-3"/>
        </w:rPr>
        <w:t xml:space="preserve"> </w:t>
      </w:r>
      <w:r>
        <w:rPr>
          <w:b/>
        </w:rPr>
        <w:t xml:space="preserve">inglés: </w:t>
      </w:r>
      <w:r w:rsidR="00743B77">
        <w:rPr>
          <w:b/>
        </w:rPr>
        <w:t xml:space="preserve"> </w:t>
      </w:r>
      <w:proofErr w:type="spellStart"/>
      <w:r w:rsidR="00F9143E">
        <w:t>Mirror</w:t>
      </w:r>
      <w:proofErr w:type="spellEnd"/>
      <w:r w:rsidR="00F9143E">
        <w:t xml:space="preserve"> </w:t>
      </w:r>
      <w:proofErr w:type="spellStart"/>
      <w:r w:rsidR="00F9143E">
        <w:t>therapy</w:t>
      </w:r>
      <w:proofErr w:type="spellEnd"/>
      <w:r w:rsidR="00F9143E">
        <w:t xml:space="preserve"> </w:t>
      </w:r>
      <w:proofErr w:type="spellStart"/>
      <w:r w:rsidR="00F9143E">
        <w:t>to</w:t>
      </w:r>
      <w:proofErr w:type="spellEnd"/>
      <w:r w:rsidR="00F9143E">
        <w:t xml:space="preserve"> reduce </w:t>
      </w:r>
      <w:proofErr w:type="spellStart"/>
      <w:r w:rsidR="00F9143E">
        <w:t>phantom</w:t>
      </w:r>
      <w:proofErr w:type="spellEnd"/>
      <w:r w:rsidR="00F9143E">
        <w:t xml:space="preserve"> </w:t>
      </w:r>
      <w:proofErr w:type="spellStart"/>
      <w:r w:rsidR="00F9143E">
        <w:t>limb</w:t>
      </w:r>
      <w:proofErr w:type="spellEnd"/>
      <w:r w:rsidR="00F9143E">
        <w:t xml:space="preserve"> </w:t>
      </w:r>
      <w:proofErr w:type="spellStart"/>
      <w:r w:rsidR="00F9143E">
        <w:t>pain</w:t>
      </w:r>
      <w:proofErr w:type="spellEnd"/>
      <w:r w:rsidR="00F9143E">
        <w:t xml:space="preserve">. </w:t>
      </w:r>
      <w:proofErr w:type="spellStart"/>
      <w:r w:rsidR="00F9143E">
        <w:t>Systematic</w:t>
      </w:r>
      <w:proofErr w:type="spellEnd"/>
      <w:r w:rsidR="00F9143E">
        <w:t xml:space="preserve"> </w:t>
      </w:r>
      <w:proofErr w:type="spellStart"/>
      <w:r w:rsidR="00F9143E">
        <w:t>review</w:t>
      </w:r>
      <w:proofErr w:type="spellEnd"/>
      <w:r w:rsidR="00F9143E">
        <w:t>.</w:t>
      </w:r>
    </w:p>
    <w:p w14:paraId="0ECDE1C4" w14:textId="2EAD3E03" w:rsidR="00CF708E" w:rsidRDefault="00CF708E" w:rsidP="008375DF">
      <w:pPr>
        <w:pStyle w:val="Textoindependiente"/>
        <w:ind w:left="113"/>
      </w:pPr>
    </w:p>
    <w:p w14:paraId="60938A51" w14:textId="172E3E37" w:rsidR="008375DF" w:rsidRDefault="008375DF" w:rsidP="008375DF">
      <w:pPr>
        <w:pStyle w:val="Textoindependiente"/>
        <w:ind w:left="113"/>
        <w:rPr>
          <w:sz w:val="21"/>
        </w:rPr>
      </w:pPr>
    </w:p>
    <w:p w14:paraId="64156FF6" w14:textId="77777777" w:rsidR="008375DF" w:rsidRDefault="008375DF" w:rsidP="008375DF">
      <w:pPr>
        <w:pStyle w:val="Textoindependiente"/>
        <w:ind w:left="113"/>
        <w:rPr>
          <w:sz w:val="21"/>
        </w:rPr>
      </w:pPr>
    </w:p>
    <w:p w14:paraId="0B5AE6FC" w14:textId="77777777" w:rsidR="00222186" w:rsidRDefault="00222186" w:rsidP="00222186">
      <w:pPr>
        <w:pStyle w:val="Ttulo1"/>
        <w:spacing w:before="1"/>
        <w:rPr>
          <w:b w:val="0"/>
        </w:rPr>
      </w:pPr>
      <w:r>
        <w:rPr>
          <w:spacing w:val="-1"/>
        </w:rPr>
        <w:t>Nombre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Autor</w:t>
      </w:r>
      <w:r>
        <w:rPr>
          <w:spacing w:val="-9"/>
        </w:rPr>
        <w:t xml:space="preserve"> </w:t>
      </w:r>
      <w:r>
        <w:t>1:</w:t>
      </w:r>
      <w:r>
        <w:rPr>
          <w:spacing w:val="6"/>
        </w:rPr>
        <w:t xml:space="preserve"> </w:t>
      </w:r>
      <w:r>
        <w:rPr>
          <w:b w:val="0"/>
        </w:rPr>
        <w:t>Jesús</w:t>
      </w:r>
    </w:p>
    <w:p w14:paraId="395C0FAA" w14:textId="77777777" w:rsidR="00222186" w:rsidRDefault="00222186" w:rsidP="00222186">
      <w:pPr>
        <w:pStyle w:val="Textoindependiente"/>
      </w:pPr>
    </w:p>
    <w:p w14:paraId="1BD1B67D" w14:textId="77777777" w:rsidR="00222186" w:rsidRDefault="00222186" w:rsidP="00222186">
      <w:pPr>
        <w:ind w:left="113"/>
        <w:rPr>
          <w:sz w:val="24"/>
        </w:rPr>
      </w:pPr>
      <w:r>
        <w:rPr>
          <w:b/>
          <w:sz w:val="24"/>
        </w:rPr>
        <w:t>Apellidos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Sánchez</w:t>
      </w:r>
      <w:r>
        <w:rPr>
          <w:spacing w:val="-1"/>
          <w:sz w:val="24"/>
        </w:rPr>
        <w:t xml:space="preserve"> </w:t>
      </w:r>
      <w:r>
        <w:rPr>
          <w:sz w:val="24"/>
        </w:rPr>
        <w:t>Lozano1</w:t>
      </w:r>
    </w:p>
    <w:p w14:paraId="5752A90F" w14:textId="77777777" w:rsidR="00222186" w:rsidRDefault="00222186" w:rsidP="00222186">
      <w:pPr>
        <w:pStyle w:val="Textoindependiente"/>
      </w:pPr>
    </w:p>
    <w:p w14:paraId="192C8183" w14:textId="77777777" w:rsidR="00222186" w:rsidRDefault="00222186" w:rsidP="00222186">
      <w:pPr>
        <w:spacing w:line="480" w:lineRule="auto"/>
        <w:ind w:left="113" w:right="3864"/>
        <w:rPr>
          <w:sz w:val="24"/>
        </w:rPr>
      </w:pPr>
      <w:r>
        <w:rPr>
          <w:b/>
          <w:sz w:val="24"/>
        </w:rPr>
        <w:t>Centro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trabajo: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Centro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fisioterapia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policlinica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Baza.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Correo electrónico autor 1</w:t>
      </w:r>
      <w:r>
        <w:rPr>
          <w:sz w:val="24"/>
        </w:rPr>
        <w:t xml:space="preserve">: </w:t>
      </w:r>
      <w:hyperlink r:id="rId5">
        <w:r>
          <w:rPr>
            <w:sz w:val="24"/>
          </w:rPr>
          <w:t>jesus-dbz@hotmail.com</w:t>
        </w:r>
      </w:hyperlink>
      <w:r>
        <w:rPr>
          <w:spacing w:val="1"/>
          <w:sz w:val="24"/>
        </w:rPr>
        <w:t xml:space="preserve"> </w:t>
      </w:r>
      <w:r>
        <w:rPr>
          <w:b/>
          <w:sz w:val="24"/>
        </w:rPr>
        <w:t>ORCID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https://orcid.org/0009-0003-7595-5733</w:t>
      </w:r>
    </w:p>
    <w:p w14:paraId="5B7148FE" w14:textId="77777777" w:rsidR="00222186" w:rsidRDefault="00222186" w:rsidP="00222186">
      <w:pPr>
        <w:pStyle w:val="Textoindependiente"/>
        <w:rPr>
          <w:sz w:val="26"/>
        </w:rPr>
      </w:pPr>
      <w:r>
        <w:rPr>
          <w:noProof/>
          <w:spacing w:val="-2"/>
          <w:lang w:eastAsia="es-ES"/>
        </w:rPr>
        <w:t xml:space="preserve">       </w:t>
      </w:r>
      <w:r>
        <w:rPr>
          <w:noProof/>
          <w:spacing w:val="-2"/>
          <w:lang w:eastAsia="es-ES"/>
        </w:rPr>
        <w:drawing>
          <wp:inline distT="0" distB="0" distL="0" distR="0" wp14:anchorId="7736F925" wp14:editId="1300E5F9">
            <wp:extent cx="819150" cy="6858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A2047" w14:textId="77777777" w:rsidR="00222186" w:rsidRDefault="00222186" w:rsidP="00222186">
      <w:pPr>
        <w:pStyle w:val="Textoindependiente"/>
        <w:rPr>
          <w:sz w:val="26"/>
        </w:rPr>
      </w:pPr>
    </w:p>
    <w:p w14:paraId="3384FBC4" w14:textId="77777777" w:rsidR="00222186" w:rsidRDefault="00222186" w:rsidP="00222186">
      <w:pPr>
        <w:pStyle w:val="Textoindependiente"/>
        <w:rPr>
          <w:sz w:val="26"/>
        </w:rPr>
      </w:pPr>
    </w:p>
    <w:p w14:paraId="0FBB5BFB" w14:textId="77777777" w:rsidR="00222186" w:rsidRDefault="00222186" w:rsidP="00222186">
      <w:pPr>
        <w:spacing w:before="208"/>
        <w:ind w:left="113"/>
        <w:rPr>
          <w:sz w:val="24"/>
        </w:rPr>
      </w:pPr>
      <w:r>
        <w:rPr>
          <w:b/>
          <w:spacing w:val="-1"/>
          <w:sz w:val="24"/>
        </w:rPr>
        <w:t>Nombre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del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Autor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Sandra</w:t>
      </w:r>
    </w:p>
    <w:p w14:paraId="21C4747E" w14:textId="77777777" w:rsidR="00222186" w:rsidRDefault="00222186" w:rsidP="00222186">
      <w:pPr>
        <w:pStyle w:val="Textoindependiente"/>
      </w:pPr>
    </w:p>
    <w:p w14:paraId="08B5C41E" w14:textId="77777777" w:rsidR="00222186" w:rsidRDefault="00222186" w:rsidP="00222186">
      <w:pPr>
        <w:ind w:left="113"/>
        <w:rPr>
          <w:sz w:val="24"/>
        </w:rPr>
      </w:pPr>
      <w:r>
        <w:rPr>
          <w:b/>
          <w:sz w:val="24"/>
        </w:rPr>
        <w:t>Apellidos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Martínez</w:t>
      </w:r>
      <w:r>
        <w:rPr>
          <w:spacing w:val="-1"/>
          <w:sz w:val="24"/>
        </w:rPr>
        <w:t xml:space="preserve"> </w:t>
      </w:r>
      <w:r>
        <w:rPr>
          <w:sz w:val="24"/>
        </w:rPr>
        <w:t>Pizarro2</w:t>
      </w:r>
    </w:p>
    <w:p w14:paraId="40316B2B" w14:textId="77777777" w:rsidR="00222186" w:rsidRDefault="00222186" w:rsidP="00222186">
      <w:pPr>
        <w:pStyle w:val="Textoindependiente"/>
      </w:pPr>
    </w:p>
    <w:p w14:paraId="42E93A45" w14:textId="77777777" w:rsidR="00222186" w:rsidRDefault="00222186" w:rsidP="00222186">
      <w:pPr>
        <w:ind w:left="113"/>
        <w:rPr>
          <w:sz w:val="24"/>
        </w:rPr>
      </w:pPr>
      <w:r>
        <w:rPr>
          <w:b/>
          <w:sz w:val="24"/>
        </w:rPr>
        <w:t>Centro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trabajo: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Distrito</w:t>
      </w:r>
      <w:r>
        <w:rPr>
          <w:spacing w:val="-4"/>
          <w:sz w:val="24"/>
        </w:rPr>
        <w:t xml:space="preserve"> </w:t>
      </w:r>
      <w:r>
        <w:rPr>
          <w:sz w:val="24"/>
        </w:rPr>
        <w:t>Sanitario Granada</w:t>
      </w:r>
    </w:p>
    <w:p w14:paraId="086D4741" w14:textId="77777777" w:rsidR="00222186" w:rsidRDefault="00222186" w:rsidP="00222186">
      <w:pPr>
        <w:pStyle w:val="Textoindependiente"/>
      </w:pPr>
    </w:p>
    <w:p w14:paraId="63534873" w14:textId="77777777" w:rsidR="00222186" w:rsidRDefault="00222186" w:rsidP="00222186">
      <w:pPr>
        <w:spacing w:before="1"/>
        <w:ind w:left="113"/>
        <w:rPr>
          <w:sz w:val="24"/>
        </w:rPr>
      </w:pPr>
      <w:r>
        <w:rPr>
          <w:b/>
          <w:sz w:val="24"/>
        </w:rPr>
        <w:t>Correo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electrónico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2"/>
          <w:sz w:val="24"/>
        </w:rPr>
        <w:t xml:space="preserve"> </w:t>
      </w:r>
      <w:hyperlink r:id="rId7">
        <w:r>
          <w:rPr>
            <w:sz w:val="24"/>
          </w:rPr>
          <w:t>mpsandrita@hotmail.com</w:t>
        </w:r>
      </w:hyperlink>
    </w:p>
    <w:p w14:paraId="0D0F5AB1" w14:textId="77777777" w:rsidR="00222186" w:rsidRDefault="00222186" w:rsidP="00222186">
      <w:pPr>
        <w:pStyle w:val="Textoindependiente"/>
        <w:spacing w:before="11"/>
        <w:rPr>
          <w:sz w:val="23"/>
        </w:rPr>
      </w:pPr>
    </w:p>
    <w:p w14:paraId="2116F5E5" w14:textId="77777777" w:rsidR="00222186" w:rsidRDefault="00222186" w:rsidP="00222186">
      <w:pPr>
        <w:ind w:left="113"/>
        <w:rPr>
          <w:sz w:val="24"/>
        </w:rPr>
      </w:pPr>
      <w:r>
        <w:rPr>
          <w:b/>
          <w:sz w:val="24"/>
        </w:rPr>
        <w:t>ORCID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autor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1"/>
          <w:sz w:val="24"/>
        </w:rPr>
        <w:t xml:space="preserve"> </w:t>
      </w:r>
      <w:hyperlink r:id="rId8" w:history="1">
        <w:r w:rsidRPr="00DD3905">
          <w:rPr>
            <w:rStyle w:val="Hipervnculo"/>
            <w:sz w:val="24"/>
          </w:rPr>
          <w:t>https://orcid.org/0000-0003-3070-8299</w:t>
        </w:r>
      </w:hyperlink>
    </w:p>
    <w:p w14:paraId="08E41182" w14:textId="77777777" w:rsidR="00222186" w:rsidRDefault="00222186" w:rsidP="00222186">
      <w:pPr>
        <w:ind w:left="113"/>
        <w:rPr>
          <w:sz w:val="24"/>
        </w:rPr>
      </w:pPr>
    </w:p>
    <w:p w14:paraId="30806E5C" w14:textId="77777777" w:rsidR="00222186" w:rsidRDefault="00222186" w:rsidP="00222186">
      <w:pPr>
        <w:ind w:left="113"/>
        <w:rPr>
          <w:sz w:val="24"/>
        </w:rPr>
      </w:pPr>
      <w:r w:rsidRPr="00095517">
        <w:rPr>
          <w:noProof/>
          <w:lang w:eastAsia="es-ES"/>
        </w:rPr>
        <w:drawing>
          <wp:inline distT="0" distB="0" distL="0" distR="0" wp14:anchorId="248339BB" wp14:editId="594A7E38">
            <wp:extent cx="1219200" cy="90487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699DC" w14:textId="77777777" w:rsidR="00222186" w:rsidRDefault="00222186" w:rsidP="00222186">
      <w:pPr>
        <w:pStyle w:val="Textoindependiente"/>
        <w:rPr>
          <w:sz w:val="26"/>
        </w:rPr>
      </w:pPr>
    </w:p>
    <w:p w14:paraId="60196FFA" w14:textId="77777777" w:rsidR="00222186" w:rsidRDefault="00222186" w:rsidP="00222186">
      <w:pPr>
        <w:pStyle w:val="Textoindependiente"/>
        <w:spacing w:before="5"/>
        <w:rPr>
          <w:sz w:val="22"/>
        </w:rPr>
      </w:pPr>
    </w:p>
    <w:p w14:paraId="4AE9A89B" w14:textId="77777777" w:rsidR="00222186" w:rsidRDefault="00222186" w:rsidP="00222186">
      <w:pPr>
        <w:pStyle w:val="Textoindependiente"/>
        <w:spacing w:line="237" w:lineRule="auto"/>
        <w:ind w:left="113"/>
      </w:pPr>
      <w:r>
        <w:rPr>
          <w:b/>
        </w:rPr>
        <w:t>Dirección</w:t>
      </w:r>
      <w:r>
        <w:rPr>
          <w:b/>
          <w:spacing w:val="10"/>
        </w:rPr>
        <w:t xml:space="preserve"> </w:t>
      </w:r>
      <w:r>
        <w:rPr>
          <w:b/>
        </w:rPr>
        <w:t>postal:</w:t>
      </w:r>
      <w:r>
        <w:rPr>
          <w:b/>
          <w:spacing w:val="12"/>
        </w:rPr>
        <w:t xml:space="preserve"> </w:t>
      </w:r>
      <w:r>
        <w:t>Sandra</w:t>
      </w:r>
      <w:r>
        <w:rPr>
          <w:spacing w:val="8"/>
        </w:rPr>
        <w:t xml:space="preserve"> </w:t>
      </w:r>
      <w:r>
        <w:t>Martínez</w:t>
      </w:r>
      <w:r>
        <w:rPr>
          <w:spacing w:val="9"/>
        </w:rPr>
        <w:t xml:space="preserve"> </w:t>
      </w:r>
      <w:r>
        <w:t>Pizarro</w:t>
      </w:r>
      <w:r>
        <w:rPr>
          <w:spacing w:val="4"/>
        </w:rPr>
        <w:t xml:space="preserve"> </w:t>
      </w:r>
      <w:proofErr w:type="spellStart"/>
      <w:r>
        <w:t>Avd</w:t>
      </w:r>
      <w:proofErr w:type="spellEnd"/>
      <w:r>
        <w:rPr>
          <w:spacing w:val="9"/>
        </w:rPr>
        <w:t xml:space="preserve"> </w:t>
      </w:r>
      <w:r>
        <w:t>Murcia</w:t>
      </w:r>
      <w:r>
        <w:rPr>
          <w:spacing w:val="8"/>
        </w:rPr>
        <w:t xml:space="preserve"> </w:t>
      </w:r>
      <w:r>
        <w:t>km</w:t>
      </w:r>
      <w:r>
        <w:rPr>
          <w:spacing w:val="1"/>
        </w:rPr>
        <w:t xml:space="preserve"> </w:t>
      </w:r>
      <w:r>
        <w:t>175</w:t>
      </w:r>
      <w:r>
        <w:rPr>
          <w:spacing w:val="9"/>
        </w:rPr>
        <w:t xml:space="preserve"> </w:t>
      </w:r>
      <w:r>
        <w:t>frente</w:t>
      </w:r>
      <w:r>
        <w:rPr>
          <w:spacing w:val="9"/>
        </w:rPr>
        <w:t xml:space="preserve"> </w:t>
      </w:r>
      <w:r>
        <w:t xml:space="preserve">hotel </w:t>
      </w:r>
      <w:proofErr w:type="spellStart"/>
      <w:r>
        <w:t>Robemar</w:t>
      </w:r>
      <w:proofErr w:type="spellEnd"/>
      <w:r>
        <w:t>.</w:t>
      </w:r>
      <w:r>
        <w:rPr>
          <w:spacing w:val="11"/>
        </w:rPr>
        <w:t xml:space="preserve"> </w:t>
      </w:r>
      <w:r>
        <w:t>18800</w:t>
      </w:r>
      <w:r>
        <w:rPr>
          <w:spacing w:val="9"/>
        </w:rPr>
        <w:t xml:space="preserve"> </w:t>
      </w:r>
      <w:r>
        <w:t>Baza</w:t>
      </w:r>
      <w:r>
        <w:rPr>
          <w:spacing w:val="-57"/>
        </w:rPr>
        <w:t xml:space="preserve"> </w:t>
      </w:r>
      <w:r>
        <w:t>Granada.</w:t>
      </w:r>
      <w:r>
        <w:rPr>
          <w:spacing w:val="3"/>
        </w:rPr>
        <w:t xml:space="preserve"> </w:t>
      </w:r>
      <w:r>
        <w:t>España.</w:t>
      </w:r>
    </w:p>
    <w:p w14:paraId="00F61389" w14:textId="77777777" w:rsidR="00222186" w:rsidRDefault="00222186" w:rsidP="00222186">
      <w:pPr>
        <w:pStyle w:val="Textoindependiente"/>
        <w:rPr>
          <w:sz w:val="26"/>
        </w:rPr>
      </w:pPr>
    </w:p>
    <w:p w14:paraId="7B581E59" w14:textId="77777777" w:rsidR="00222186" w:rsidRDefault="00222186" w:rsidP="00222186">
      <w:pPr>
        <w:pStyle w:val="Textoindependiente"/>
        <w:spacing w:before="4"/>
        <w:rPr>
          <w:sz w:val="22"/>
        </w:rPr>
      </w:pPr>
    </w:p>
    <w:p w14:paraId="7E912348" w14:textId="77777777" w:rsidR="00B861A6" w:rsidRDefault="00B861A6" w:rsidP="00222186">
      <w:pPr>
        <w:pStyle w:val="Textoindependiente"/>
        <w:ind w:left="113"/>
        <w:rPr>
          <w:spacing w:val="1"/>
        </w:rPr>
      </w:pPr>
      <w:r w:rsidRPr="00B861A6">
        <w:rPr>
          <w:b/>
        </w:rPr>
        <w:t>Financiación:</w:t>
      </w:r>
      <w:r>
        <w:t xml:space="preserve"> </w:t>
      </w:r>
      <w:r w:rsidR="00222186">
        <w:t>Sin</w:t>
      </w:r>
      <w:r w:rsidR="00222186">
        <w:rPr>
          <w:spacing w:val="-1"/>
        </w:rPr>
        <w:t xml:space="preserve"> </w:t>
      </w:r>
      <w:r w:rsidR="00222186">
        <w:t>fuentes</w:t>
      </w:r>
      <w:r w:rsidR="00222186">
        <w:rPr>
          <w:spacing w:val="-2"/>
        </w:rPr>
        <w:t xml:space="preserve"> </w:t>
      </w:r>
      <w:r w:rsidR="00222186">
        <w:t>de</w:t>
      </w:r>
      <w:r w:rsidR="00222186">
        <w:rPr>
          <w:spacing w:val="-1"/>
        </w:rPr>
        <w:t xml:space="preserve"> </w:t>
      </w:r>
      <w:r w:rsidR="00222186">
        <w:t>financiación,</w:t>
      </w:r>
      <w:r w:rsidR="00222186">
        <w:rPr>
          <w:spacing w:val="1"/>
        </w:rPr>
        <w:t xml:space="preserve"> </w:t>
      </w:r>
    </w:p>
    <w:p w14:paraId="21037C91" w14:textId="77777777" w:rsidR="00B861A6" w:rsidRDefault="00B861A6" w:rsidP="00222186">
      <w:pPr>
        <w:pStyle w:val="Textoindependiente"/>
        <w:ind w:left="113"/>
      </w:pPr>
    </w:p>
    <w:p w14:paraId="1DCE8073" w14:textId="77777777" w:rsidR="00222186" w:rsidRDefault="00B861A6" w:rsidP="00222186">
      <w:pPr>
        <w:pStyle w:val="Textoindependiente"/>
        <w:ind w:left="113"/>
      </w:pPr>
      <w:r w:rsidRPr="00B861A6">
        <w:rPr>
          <w:b/>
        </w:rPr>
        <w:t>Conflictos de intereses:</w:t>
      </w:r>
      <w:r>
        <w:t xml:space="preserve"> No hay </w:t>
      </w:r>
      <w:r w:rsidR="00222186">
        <w:t>conflictos</w:t>
      </w:r>
      <w:r w:rsidR="00222186">
        <w:rPr>
          <w:spacing w:val="-3"/>
        </w:rPr>
        <w:t xml:space="preserve"> </w:t>
      </w:r>
      <w:r w:rsidR="00222186">
        <w:t>de</w:t>
      </w:r>
      <w:r w:rsidR="00222186">
        <w:rPr>
          <w:spacing w:val="-6"/>
        </w:rPr>
        <w:t xml:space="preserve"> </w:t>
      </w:r>
      <w:r w:rsidR="00222186">
        <w:t>intereses.</w:t>
      </w:r>
    </w:p>
    <w:p w14:paraId="162270FB" w14:textId="77777777" w:rsidR="00222186" w:rsidRDefault="00222186" w:rsidP="00222186">
      <w:pPr>
        <w:pStyle w:val="Textoindependiente"/>
        <w:rPr>
          <w:sz w:val="26"/>
        </w:rPr>
      </w:pPr>
    </w:p>
    <w:p w14:paraId="4254FF50" w14:textId="77777777" w:rsidR="00222186" w:rsidRDefault="00222186" w:rsidP="00222186">
      <w:pPr>
        <w:pStyle w:val="Textoindependiente"/>
        <w:spacing w:before="9"/>
        <w:rPr>
          <w:sz w:val="21"/>
        </w:rPr>
      </w:pPr>
    </w:p>
    <w:p w14:paraId="51D36765" w14:textId="77777777" w:rsidR="00222186" w:rsidRDefault="00222186" w:rsidP="00222186">
      <w:pPr>
        <w:pStyle w:val="Textoindependiente"/>
        <w:spacing w:line="242" w:lineRule="auto"/>
        <w:ind w:left="113"/>
      </w:pPr>
      <w:r>
        <w:t>El 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 trabajo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original y 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publicado</w:t>
      </w:r>
      <w:r>
        <w:rPr>
          <w:spacing w:val="1"/>
        </w:rPr>
        <w:t xml:space="preserve"> </w:t>
      </w:r>
      <w:r>
        <w:t>previamente</w:t>
      </w:r>
      <w:r>
        <w:rPr>
          <w:spacing w:val="1"/>
        </w:rPr>
        <w:t xml:space="preserve"> </w:t>
      </w:r>
      <w:r>
        <w:t>ni está</w:t>
      </w:r>
      <w:r>
        <w:rPr>
          <w:spacing w:val="1"/>
        </w:rPr>
        <w:t xml:space="preserve"> </w:t>
      </w:r>
      <w:r>
        <w:t>enviado</w:t>
      </w:r>
      <w:r>
        <w:rPr>
          <w:spacing w:val="1"/>
        </w:rPr>
        <w:t xml:space="preserve"> </w:t>
      </w:r>
      <w:r>
        <w:t>ni</w:t>
      </w:r>
      <w:r>
        <w:rPr>
          <w:spacing w:val="-57"/>
        </w:rPr>
        <w:t xml:space="preserve"> </w:t>
      </w:r>
      <w:r>
        <w:t>sometido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consideración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-1"/>
        </w:rPr>
        <w:t xml:space="preserve"> </w:t>
      </w:r>
      <w:r>
        <w:t>publicación,</w:t>
      </w:r>
      <w:r>
        <w:rPr>
          <w:spacing w:val="1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su totalidad</w:t>
      </w:r>
      <w:r>
        <w:rPr>
          <w:spacing w:val="-1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alguna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partes.</w:t>
      </w:r>
    </w:p>
    <w:p w14:paraId="36326489" w14:textId="77777777" w:rsidR="00222186" w:rsidRDefault="00222186" w:rsidP="00222186">
      <w:pPr>
        <w:pStyle w:val="Textoindependiente"/>
        <w:spacing w:before="9"/>
        <w:rPr>
          <w:sz w:val="23"/>
        </w:rPr>
      </w:pPr>
    </w:p>
    <w:p w14:paraId="4647A340" w14:textId="77777777" w:rsidR="00222186" w:rsidRDefault="00222186" w:rsidP="00222186">
      <w:pPr>
        <w:pStyle w:val="Textoindependiente"/>
        <w:ind w:left="113"/>
      </w:pPr>
      <w:r>
        <w:t>Este</w:t>
      </w:r>
      <w:r>
        <w:rPr>
          <w:spacing w:val="-9"/>
        </w:rPr>
        <w:t xml:space="preserve"> </w:t>
      </w:r>
      <w:r>
        <w:t>trabajo</w:t>
      </w:r>
      <w:r>
        <w:rPr>
          <w:spacing w:val="2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sido</w:t>
      </w:r>
      <w:r>
        <w:rPr>
          <w:spacing w:val="2"/>
        </w:rPr>
        <w:t xml:space="preserve"> </w:t>
      </w:r>
      <w:r>
        <w:t>presentado</w:t>
      </w:r>
      <w:r>
        <w:rPr>
          <w:spacing w:val="1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ningún</w:t>
      </w:r>
      <w:r>
        <w:rPr>
          <w:spacing w:val="-8"/>
        </w:rPr>
        <w:t xml:space="preserve"> </w:t>
      </w:r>
      <w:r>
        <w:t>congreso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jornada.</w:t>
      </w:r>
    </w:p>
    <w:p w14:paraId="454EB307" w14:textId="77777777" w:rsidR="007A0024" w:rsidRPr="00222186" w:rsidRDefault="007A0024" w:rsidP="00222186"/>
    <w:sectPr w:rsidR="007A0024" w:rsidRPr="00222186" w:rsidSect="009C77E4">
      <w:pgSz w:w="11910" w:h="16840"/>
      <w:pgMar w:top="132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36A9F"/>
    <w:multiLevelType w:val="hybridMultilevel"/>
    <w:tmpl w:val="68DACD28"/>
    <w:lvl w:ilvl="0" w:tplc="119CE402">
      <w:numFmt w:val="bullet"/>
      <w:lvlText w:val="•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E2E03838">
      <w:numFmt w:val="bullet"/>
      <w:lvlText w:val="•"/>
      <w:lvlJc w:val="left"/>
      <w:pPr>
        <w:ind w:left="1280" w:hanging="144"/>
      </w:pPr>
      <w:rPr>
        <w:rFonts w:hint="default"/>
        <w:lang w:val="es-ES" w:eastAsia="en-US" w:bidi="ar-SA"/>
      </w:rPr>
    </w:lvl>
    <w:lvl w:ilvl="2" w:tplc="29AAB328">
      <w:numFmt w:val="bullet"/>
      <w:lvlText w:val="•"/>
      <w:lvlJc w:val="left"/>
      <w:pPr>
        <w:ind w:left="2240" w:hanging="144"/>
      </w:pPr>
      <w:rPr>
        <w:rFonts w:hint="default"/>
        <w:lang w:val="es-ES" w:eastAsia="en-US" w:bidi="ar-SA"/>
      </w:rPr>
    </w:lvl>
    <w:lvl w:ilvl="3" w:tplc="7C9005C6">
      <w:numFmt w:val="bullet"/>
      <w:lvlText w:val="•"/>
      <w:lvlJc w:val="left"/>
      <w:pPr>
        <w:ind w:left="3201" w:hanging="144"/>
      </w:pPr>
      <w:rPr>
        <w:rFonts w:hint="default"/>
        <w:lang w:val="es-ES" w:eastAsia="en-US" w:bidi="ar-SA"/>
      </w:rPr>
    </w:lvl>
    <w:lvl w:ilvl="4" w:tplc="F06C250A">
      <w:numFmt w:val="bullet"/>
      <w:lvlText w:val="•"/>
      <w:lvlJc w:val="left"/>
      <w:pPr>
        <w:ind w:left="4161" w:hanging="144"/>
      </w:pPr>
      <w:rPr>
        <w:rFonts w:hint="default"/>
        <w:lang w:val="es-ES" w:eastAsia="en-US" w:bidi="ar-SA"/>
      </w:rPr>
    </w:lvl>
    <w:lvl w:ilvl="5" w:tplc="3A9A8FB0">
      <w:numFmt w:val="bullet"/>
      <w:lvlText w:val="•"/>
      <w:lvlJc w:val="left"/>
      <w:pPr>
        <w:ind w:left="5122" w:hanging="144"/>
      </w:pPr>
      <w:rPr>
        <w:rFonts w:hint="default"/>
        <w:lang w:val="es-ES" w:eastAsia="en-US" w:bidi="ar-SA"/>
      </w:rPr>
    </w:lvl>
    <w:lvl w:ilvl="6" w:tplc="E88CD9A4">
      <w:numFmt w:val="bullet"/>
      <w:lvlText w:val="•"/>
      <w:lvlJc w:val="left"/>
      <w:pPr>
        <w:ind w:left="6082" w:hanging="144"/>
      </w:pPr>
      <w:rPr>
        <w:rFonts w:hint="default"/>
        <w:lang w:val="es-ES" w:eastAsia="en-US" w:bidi="ar-SA"/>
      </w:rPr>
    </w:lvl>
    <w:lvl w:ilvl="7" w:tplc="E35A89C2">
      <w:numFmt w:val="bullet"/>
      <w:lvlText w:val="•"/>
      <w:lvlJc w:val="left"/>
      <w:pPr>
        <w:ind w:left="7042" w:hanging="144"/>
      </w:pPr>
      <w:rPr>
        <w:rFonts w:hint="default"/>
        <w:lang w:val="es-ES" w:eastAsia="en-US" w:bidi="ar-SA"/>
      </w:rPr>
    </w:lvl>
    <w:lvl w:ilvl="8" w:tplc="7D3E1F62">
      <w:numFmt w:val="bullet"/>
      <w:lvlText w:val="•"/>
      <w:lvlJc w:val="left"/>
      <w:pPr>
        <w:ind w:left="8003" w:hanging="144"/>
      </w:pPr>
      <w:rPr>
        <w:rFonts w:hint="default"/>
        <w:lang w:val="es-ES" w:eastAsia="en-US" w:bidi="ar-SA"/>
      </w:rPr>
    </w:lvl>
  </w:abstractNum>
  <w:abstractNum w:abstractNumId="1" w15:restartNumberingAfterBreak="0">
    <w:nsid w:val="57FD3E9F"/>
    <w:multiLevelType w:val="hybridMultilevel"/>
    <w:tmpl w:val="25801CD8"/>
    <w:lvl w:ilvl="0" w:tplc="EF24B81E">
      <w:start w:val="1"/>
      <w:numFmt w:val="decimal"/>
      <w:lvlText w:val="%1."/>
      <w:lvlJc w:val="left"/>
      <w:pPr>
        <w:ind w:left="113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0CD8109A">
      <w:numFmt w:val="bullet"/>
      <w:lvlText w:val="•"/>
      <w:lvlJc w:val="left"/>
      <w:pPr>
        <w:ind w:left="1100" w:hanging="254"/>
      </w:pPr>
      <w:rPr>
        <w:rFonts w:hint="default"/>
        <w:lang w:val="es-ES" w:eastAsia="en-US" w:bidi="ar-SA"/>
      </w:rPr>
    </w:lvl>
    <w:lvl w:ilvl="2" w:tplc="50203386">
      <w:numFmt w:val="bullet"/>
      <w:lvlText w:val="•"/>
      <w:lvlJc w:val="left"/>
      <w:pPr>
        <w:ind w:left="2080" w:hanging="254"/>
      </w:pPr>
      <w:rPr>
        <w:rFonts w:hint="default"/>
        <w:lang w:val="es-ES" w:eastAsia="en-US" w:bidi="ar-SA"/>
      </w:rPr>
    </w:lvl>
    <w:lvl w:ilvl="3" w:tplc="E5F23B1E">
      <w:numFmt w:val="bullet"/>
      <w:lvlText w:val="•"/>
      <w:lvlJc w:val="left"/>
      <w:pPr>
        <w:ind w:left="3061" w:hanging="254"/>
      </w:pPr>
      <w:rPr>
        <w:rFonts w:hint="default"/>
        <w:lang w:val="es-ES" w:eastAsia="en-US" w:bidi="ar-SA"/>
      </w:rPr>
    </w:lvl>
    <w:lvl w:ilvl="4" w:tplc="76A4EC64">
      <w:numFmt w:val="bullet"/>
      <w:lvlText w:val="•"/>
      <w:lvlJc w:val="left"/>
      <w:pPr>
        <w:ind w:left="4041" w:hanging="254"/>
      </w:pPr>
      <w:rPr>
        <w:rFonts w:hint="default"/>
        <w:lang w:val="es-ES" w:eastAsia="en-US" w:bidi="ar-SA"/>
      </w:rPr>
    </w:lvl>
    <w:lvl w:ilvl="5" w:tplc="60A28660">
      <w:numFmt w:val="bullet"/>
      <w:lvlText w:val="•"/>
      <w:lvlJc w:val="left"/>
      <w:pPr>
        <w:ind w:left="5022" w:hanging="254"/>
      </w:pPr>
      <w:rPr>
        <w:rFonts w:hint="default"/>
        <w:lang w:val="es-ES" w:eastAsia="en-US" w:bidi="ar-SA"/>
      </w:rPr>
    </w:lvl>
    <w:lvl w:ilvl="6" w:tplc="86C838D6">
      <w:numFmt w:val="bullet"/>
      <w:lvlText w:val="•"/>
      <w:lvlJc w:val="left"/>
      <w:pPr>
        <w:ind w:left="6002" w:hanging="254"/>
      </w:pPr>
      <w:rPr>
        <w:rFonts w:hint="default"/>
        <w:lang w:val="es-ES" w:eastAsia="en-US" w:bidi="ar-SA"/>
      </w:rPr>
    </w:lvl>
    <w:lvl w:ilvl="7" w:tplc="FCDE9B86">
      <w:numFmt w:val="bullet"/>
      <w:lvlText w:val="•"/>
      <w:lvlJc w:val="left"/>
      <w:pPr>
        <w:ind w:left="6982" w:hanging="254"/>
      </w:pPr>
      <w:rPr>
        <w:rFonts w:hint="default"/>
        <w:lang w:val="es-ES" w:eastAsia="en-US" w:bidi="ar-SA"/>
      </w:rPr>
    </w:lvl>
    <w:lvl w:ilvl="8" w:tplc="0A280CD2">
      <w:numFmt w:val="bullet"/>
      <w:lvlText w:val="•"/>
      <w:lvlJc w:val="left"/>
      <w:pPr>
        <w:ind w:left="7963" w:hanging="254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7641"/>
    <w:rsid w:val="00061244"/>
    <w:rsid w:val="00097641"/>
    <w:rsid w:val="00121E97"/>
    <w:rsid w:val="00166866"/>
    <w:rsid w:val="001C1C91"/>
    <w:rsid w:val="002146B2"/>
    <w:rsid w:val="00222186"/>
    <w:rsid w:val="00252CE8"/>
    <w:rsid w:val="0027576F"/>
    <w:rsid w:val="002F2175"/>
    <w:rsid w:val="00392425"/>
    <w:rsid w:val="003C46DD"/>
    <w:rsid w:val="005C4655"/>
    <w:rsid w:val="00685A3F"/>
    <w:rsid w:val="00743B77"/>
    <w:rsid w:val="007A0024"/>
    <w:rsid w:val="008375DF"/>
    <w:rsid w:val="009C77E4"/>
    <w:rsid w:val="00B861A6"/>
    <w:rsid w:val="00C42509"/>
    <w:rsid w:val="00CF708E"/>
    <w:rsid w:val="00DC3CBF"/>
    <w:rsid w:val="00DF0936"/>
    <w:rsid w:val="00F657B5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093F"/>
  <w15:docId w15:val="{6A9767A4-4C4F-4ACD-AF87-11B1BD78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1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7A0024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7A0024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2186"/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3070-829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psandrita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jesus-dbz@hot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Martínez Pizarro</cp:lastModifiedBy>
  <cp:revision>26</cp:revision>
  <dcterms:created xsi:type="dcterms:W3CDTF">2023-07-14T17:45:00Z</dcterms:created>
  <dcterms:modified xsi:type="dcterms:W3CDTF">2024-05-29T15:39:00Z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